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5C21E4CF" w:rsidR="009F5EA8" w:rsidRPr="004578EE" w:rsidRDefault="00F95B27" w:rsidP="00375E84">
      <w:pPr>
        <w:pStyle w:val="Heading1"/>
        <w:rPr>
          <w:b/>
          <w:bCs/>
          <w:i/>
          <w:iCs/>
        </w:rPr>
      </w:pPr>
      <w:r>
        <w:rPr>
          <w:b/>
          <w:bCs/>
          <w:u w:val="single"/>
        </w:rPr>
        <w:t xml:space="preserve">A Review of </w:t>
      </w:r>
      <w:r w:rsidR="009978F8">
        <w:rPr>
          <w:b/>
          <w:bCs/>
          <w:u w:val="single"/>
        </w:rPr>
        <w:t>Ra</w:t>
      </w:r>
      <w:r w:rsidR="00ED6DF0">
        <w:rPr>
          <w:b/>
          <w:bCs/>
          <w:u w:val="single"/>
        </w:rPr>
        <w:t>tional Exponents</w:t>
      </w:r>
      <w:r w:rsidR="004578EE">
        <w:rPr>
          <w:b/>
          <w:bCs/>
        </w:rPr>
        <w:t xml:space="preserve">– </w:t>
      </w:r>
      <w:r w:rsidR="004578EE" w:rsidRPr="004578EE">
        <w:rPr>
          <w:b/>
          <w:bCs/>
          <w:i/>
          <w:iCs/>
        </w:rPr>
        <w:t>More Practice!!!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578EE" w14:paraId="6DEB8FA3" w14:textId="77777777" w:rsidTr="004578EE">
        <w:trPr>
          <w:tblHeader/>
          <w:trHeight w:val="2592"/>
        </w:trPr>
        <w:tc>
          <w:tcPr>
            <w:tcW w:w="5395" w:type="dxa"/>
          </w:tcPr>
          <w:p w14:paraId="1D63C433" w14:textId="6A15C790" w:rsidR="004578EE" w:rsidRDefault="004578EE" w:rsidP="006A768E">
            <w:r>
              <w:t xml:space="preserve">a.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25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176A8E8E" w14:textId="0F5C429A" w:rsidR="004578EE" w:rsidRDefault="004578EE" w:rsidP="006A768E">
            <w:r>
              <w:t xml:space="preserve">f.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5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*x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</m:oMath>
          </w:p>
        </w:tc>
      </w:tr>
      <w:tr w:rsidR="004578EE" w14:paraId="16A47CEF" w14:textId="77777777" w:rsidTr="004578EE">
        <w:trPr>
          <w:trHeight w:val="2592"/>
        </w:trPr>
        <w:tc>
          <w:tcPr>
            <w:tcW w:w="5395" w:type="dxa"/>
          </w:tcPr>
          <w:p w14:paraId="00F246F2" w14:textId="571D56D7" w:rsidR="004578EE" w:rsidRDefault="004578EE" w:rsidP="006A768E">
            <w:r>
              <w:t xml:space="preserve">b.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69986696" w14:textId="226FF068" w:rsidR="004578EE" w:rsidRDefault="004578EE" w:rsidP="006A768E">
            <w:r>
              <w:t xml:space="preserve">g.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-8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sup>
                      </m:sSup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</m:oMath>
          </w:p>
        </w:tc>
      </w:tr>
      <w:tr w:rsidR="004578EE" w14:paraId="372D1084" w14:textId="77777777" w:rsidTr="004578EE">
        <w:trPr>
          <w:trHeight w:val="2592"/>
        </w:trPr>
        <w:tc>
          <w:tcPr>
            <w:tcW w:w="5395" w:type="dxa"/>
          </w:tcPr>
          <w:p w14:paraId="3F59A61B" w14:textId="7010B2FB" w:rsidR="004578EE" w:rsidRDefault="004578EE" w:rsidP="006A768E">
            <w:r>
              <w:t xml:space="preserve">c.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6D462602" w14:textId="2C5BA472" w:rsidR="004578EE" w:rsidRDefault="004578EE" w:rsidP="006A768E">
            <w:r>
              <w:t xml:space="preserve">h.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</w:p>
        </w:tc>
      </w:tr>
      <w:tr w:rsidR="004578EE" w14:paraId="36D32611" w14:textId="77777777" w:rsidTr="004578EE">
        <w:trPr>
          <w:trHeight w:val="2592"/>
        </w:trPr>
        <w:tc>
          <w:tcPr>
            <w:tcW w:w="5395" w:type="dxa"/>
          </w:tcPr>
          <w:p w14:paraId="56DF601C" w14:textId="32898500" w:rsidR="004578EE" w:rsidRDefault="004578EE" w:rsidP="006A768E">
            <w:r>
              <w:t xml:space="preserve">d.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5276E8F0" w14:textId="09D838E2" w:rsidR="004578EE" w:rsidRDefault="004578EE" w:rsidP="006A768E">
            <w:r>
              <w:t xml:space="preserve">i.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27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</m:oMath>
          </w:p>
        </w:tc>
      </w:tr>
      <w:tr w:rsidR="004578EE" w14:paraId="067DB406" w14:textId="77777777" w:rsidTr="004578EE">
        <w:trPr>
          <w:trHeight w:val="2592"/>
        </w:trPr>
        <w:tc>
          <w:tcPr>
            <w:tcW w:w="5395" w:type="dxa"/>
          </w:tcPr>
          <w:p w14:paraId="5D681CB6" w14:textId="164AA485" w:rsidR="004578EE" w:rsidRDefault="004578EE" w:rsidP="006A768E">
            <w:r>
              <w:t xml:space="preserve">e.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</w:p>
        </w:tc>
        <w:tc>
          <w:tcPr>
            <w:tcW w:w="5395" w:type="dxa"/>
          </w:tcPr>
          <w:p w14:paraId="7E225758" w14:textId="48DF0755" w:rsidR="004578EE" w:rsidRDefault="004578EE" w:rsidP="006A768E">
            <w:r>
              <w:t xml:space="preserve">j.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</w:p>
        </w:tc>
      </w:tr>
    </w:tbl>
    <w:p w14:paraId="07E735CF" w14:textId="77777777" w:rsidR="00ED6DF0" w:rsidRDefault="00ED6DF0" w:rsidP="006A768E"/>
    <w:p w14:paraId="2F95F6B6" w14:textId="5D9FD606" w:rsidR="002129BC" w:rsidRDefault="002129BC" w:rsidP="002129BC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Answer Key</w:t>
      </w:r>
    </w:p>
    <w:p w14:paraId="0771849C" w14:textId="57E297CB" w:rsidR="002129BC" w:rsidRDefault="002129BC" w:rsidP="002129BC">
      <w:pPr>
        <w:rPr>
          <w:sz w:val="26"/>
          <w:szCs w:val="26"/>
        </w:rPr>
      </w:pPr>
      <m:oMath>
        <m:r>
          <w:rPr>
            <w:rFonts w:ascii="Cambria Math" w:eastAsia="Cambria Math" w:hAnsi="Cambria Math" w:cs="Cambria Math"/>
            <w:sz w:val="26"/>
            <w:szCs w:val="26"/>
          </w:rPr>
          <m:t>a. 125, b.16, c.</m:t>
        </m:r>
        <m:f>
          <m:fPr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fPr>
          <m:num>
            <m:r>
              <w:rPr>
                <w:rFonts w:ascii="Cambria Math" w:eastAsia="Cambria Math" w:hAnsi="Cambria Math" w:cs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="Cambria Math" w:hAnsi="Cambria Math" w:cs="Cambria Math"/>
                <w:sz w:val="26"/>
                <w:szCs w:val="26"/>
              </w:rPr>
              <m:t>2</m:t>
            </m:r>
          </m:den>
        </m:f>
        <m:r>
          <w:rPr>
            <w:rFonts w:ascii="Cambria Math" w:eastAsia="Cambria Math" w:hAnsi="Cambria Math" w:cs="Cambria Math"/>
            <w:sz w:val="26"/>
            <w:szCs w:val="26"/>
          </w:rPr>
          <m:t>, d.32 ,e.</m:t>
        </m:r>
        <m:f>
          <m:fPr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fPr>
          <m:num>
            <m:r>
              <w:rPr>
                <w:rFonts w:ascii="Cambria Math" w:eastAsia="Cambria Math" w:hAnsi="Cambria Math" w:cs="Cambria Math"/>
                <w:sz w:val="26"/>
                <w:szCs w:val="26"/>
              </w:rPr>
              <m:t>27</m:t>
            </m:r>
          </m:num>
          <m:den>
            <m:r>
              <w:rPr>
                <w:rFonts w:ascii="Cambria Math" w:eastAsia="Cambria Math" w:hAnsi="Cambria Math" w:cs="Cambria Math"/>
                <w:sz w:val="26"/>
                <w:szCs w:val="26"/>
              </w:rPr>
              <m:t>8</m:t>
            </m:r>
          </m:den>
        </m:f>
        <m:r>
          <w:rPr>
            <w:rFonts w:ascii="Cambria Math" w:eastAsia="Cambria Math" w:hAnsi="Cambria Math" w:cs="Cambria Math"/>
            <w:sz w:val="26"/>
            <w:szCs w:val="26"/>
          </w:rPr>
          <m:t>, f.</m:t>
        </m:r>
        <m:sSup>
          <m:sSupPr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sSupPr>
          <m:e>
            <m:r>
              <w:rPr>
                <w:rFonts w:ascii="Cambria Math" w:eastAsia="Cambria Math" w:hAnsi="Cambria Math" w:cs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mbria Math" w:hAnsi="Cambria Math" w:cs="Cambria Math"/>
                <w:sz w:val="26"/>
                <w:szCs w:val="26"/>
              </w:rPr>
              <m:t>7/6</m:t>
            </m:r>
          </m:sup>
        </m:sSup>
        <m:sSup>
          <m:sSupPr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sSupPr>
          <m:e>
            <m:r>
              <w:rPr>
                <w:rFonts w:ascii="Cambria Math" w:eastAsia="Cambria Math" w:hAnsi="Cambria Math" w:cs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eastAsia="Cambria Math" w:hAnsi="Cambria Math" w:cs="Cambria Math"/>
                <w:sz w:val="26"/>
                <w:szCs w:val="26"/>
              </w:rPr>
              <m:t>11/15</m:t>
            </m:r>
          </m:sup>
        </m:sSup>
        <m:r>
          <w:rPr>
            <w:rFonts w:ascii="Cambria Math" w:eastAsia="Cambria Math" w:hAnsi="Cambria Math" w:cs="Cambria Math"/>
            <w:sz w:val="26"/>
            <w:szCs w:val="26"/>
          </w:rPr>
          <m:t>, g.4</m:t>
        </m:r>
        <m:sSup>
          <m:sSupPr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sSupPr>
          <m:e>
            <m:r>
              <w:rPr>
                <w:rFonts w:ascii="Cambria Math" w:eastAsia="Cambria Math" w:hAnsi="Cambria Math" w:cs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mbria Math" w:hAnsi="Cambria Math" w:cs="Cambria Math"/>
                <w:sz w:val="26"/>
                <w:szCs w:val="26"/>
              </w:rPr>
              <m:t>4</m:t>
            </m:r>
          </m:sup>
        </m:sSup>
        <m:sSup>
          <m:sSupPr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sSupPr>
          <m:e>
            <m:r>
              <w:rPr>
                <w:rFonts w:ascii="Cambria Math" w:eastAsia="Cambria Math" w:hAnsi="Cambria Math" w:cs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eastAsia="Cambria Math" w:hAnsi="Cambria Math" w:cs="Cambria Math"/>
                <w:sz w:val="26"/>
                <w:szCs w:val="26"/>
              </w:rPr>
              <m:t>2/9</m:t>
            </m:r>
          </m:sup>
        </m:sSup>
        <m:r>
          <w:rPr>
            <w:rFonts w:ascii="Cambria Math" w:eastAsia="Cambria Math" w:hAnsi="Cambria Math" w:cs="Cambria Math"/>
            <w:sz w:val="26"/>
            <w:szCs w:val="26"/>
          </w:rPr>
          <m:t>, h.</m:t>
        </m:r>
        <m:f>
          <m:fPr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z</m:t>
                </m:r>
              </m:e>
              <m:sup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9</m:t>
                </m:r>
              </m:sup>
            </m:sSup>
          </m:num>
          <m:den>
            <m:r>
              <w:rPr>
                <w:rFonts w:ascii="Cambria Math" w:eastAsia="Cambria Math" w:hAnsi="Cambria Math" w:cs="Cambria Math"/>
                <w:sz w:val="26"/>
                <w:szCs w:val="26"/>
              </w:rPr>
              <m:t>8</m:t>
            </m:r>
            <m:sSup>
              <m:sSupPr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9</m:t>
                </m:r>
              </m:sup>
            </m:sSup>
            <m:sSup>
              <m:sSupPr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y</m:t>
                </m:r>
              </m:e>
              <m:sup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3/4</m:t>
                </m:r>
              </m:sup>
            </m:sSup>
          </m:den>
        </m:f>
        <m:r>
          <w:rPr>
            <w:rFonts w:ascii="Cambria Math" w:eastAsia="Cambria Math" w:hAnsi="Cambria Math" w:cs="Cambria Math"/>
            <w:sz w:val="26"/>
            <w:szCs w:val="26"/>
          </w:rPr>
          <m:t xml:space="preserve"> ,i.</m:t>
        </m:r>
        <m:f>
          <m:fPr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fPr>
          <m:num>
            <m:r>
              <w:rPr>
                <w:rFonts w:ascii="Cambria Math" w:eastAsia="Cambria Math" w:hAnsi="Cambria Math" w:cs="Cambria Math"/>
                <w:sz w:val="26"/>
                <w:szCs w:val="26"/>
              </w:rPr>
              <m:t>9</m:t>
            </m:r>
            <m:sSup>
              <m:sSupPr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y</m:t>
                </m:r>
              </m:e>
              <m:sup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10/3</m:t>
                </m:r>
              </m:sup>
            </m:sSup>
          </m:num>
          <m:den>
            <m:sSup>
              <m:sSupPr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z</m:t>
                </m:r>
              </m:e>
              <m:sup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2/9</m:t>
                </m:r>
              </m:sup>
            </m:sSup>
          </m:den>
        </m:f>
        <m:r>
          <w:rPr>
            <w:rFonts w:ascii="Cambria Math" w:eastAsia="Cambria Math" w:hAnsi="Cambria Math" w:cs="Cambria Math"/>
            <w:sz w:val="26"/>
            <w:szCs w:val="26"/>
          </w:rPr>
          <m:t>, j,.</m:t>
        </m:r>
        <m:f>
          <m:fPr>
            <m:ctrlPr>
              <w:rPr>
                <w:rFonts w:ascii="Cambria Math" w:eastAsia="Cambria Math" w:hAnsi="Cambria Math" w:cs="Cambria Math"/>
                <w:sz w:val="26"/>
                <w:szCs w:val="26"/>
              </w:rPr>
            </m:ctrlPr>
          </m:fPr>
          <m:num>
            <m:r>
              <w:rPr>
                <w:rFonts w:ascii="Cambria Math" w:eastAsia="Cambria Math" w:hAnsi="Cambria Math" w:cs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="Cambria Math" w:hAnsi="Cambria Math" w:cs="Cambria Math"/>
                <w:sz w:val="26"/>
                <w:szCs w:val="26"/>
              </w:rPr>
              <m:t>8</m:t>
            </m:r>
            <m:sSup>
              <m:sSupPr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x</m:t>
                </m:r>
              </m:e>
              <m:sup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1/2</m:t>
                </m:r>
              </m:sup>
            </m:sSup>
            <m:sSup>
              <m:sSupPr>
                <m:ctrlPr>
                  <w:rPr>
                    <w:rFonts w:ascii="Cambria Math" w:eastAsia="Cambria Math" w:hAnsi="Cambria Math" w:cs="Cambria Math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y</m:t>
                </m:r>
              </m:e>
              <m:sup>
                <m:r>
                  <w:rPr>
                    <w:rFonts w:ascii="Cambria Math" w:eastAsia="Cambria Math" w:hAnsi="Cambria Math" w:cs="Cambria Math"/>
                    <w:sz w:val="26"/>
                    <w:szCs w:val="26"/>
                  </w:rPr>
                  <m:t>3/5</m:t>
                </m:r>
              </m:sup>
            </m:sSup>
          </m:den>
        </m:f>
        <m:r>
          <w:rPr>
            <w:rFonts w:ascii="Cambria Math" w:eastAsia="Cambria Math" w:hAnsi="Cambria Math" w:cs="Cambria Math"/>
            <w:sz w:val="26"/>
            <w:szCs w:val="26"/>
          </w:rPr>
          <m:t xml:space="preserve"> </m:t>
        </m:r>
      </m:oMath>
      <w:r>
        <w:rPr>
          <w:rFonts w:eastAsiaTheme="minorEastAsia"/>
          <w:sz w:val="26"/>
          <w:szCs w:val="26"/>
        </w:rPr>
        <w:t xml:space="preserve"> </w:t>
      </w:r>
    </w:p>
    <w:p w14:paraId="68EA815C" w14:textId="77777777" w:rsidR="002129BC" w:rsidRPr="00250714" w:rsidRDefault="002129BC" w:rsidP="006A768E"/>
    <w:sectPr w:rsidR="002129BC" w:rsidRPr="00250714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316BC" w14:textId="77777777" w:rsidR="00291B33" w:rsidRDefault="00291B33" w:rsidP="00F95B27">
      <w:pPr>
        <w:spacing w:after="0" w:line="240" w:lineRule="auto"/>
      </w:pPr>
      <w:r>
        <w:separator/>
      </w:r>
    </w:p>
  </w:endnote>
  <w:endnote w:type="continuationSeparator" w:id="0">
    <w:p w14:paraId="5752C7CE" w14:textId="77777777" w:rsidR="00291B33" w:rsidRDefault="00291B33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7C41B" w14:textId="77777777" w:rsidR="00291B33" w:rsidRDefault="00291B33" w:rsidP="00F95B27">
      <w:pPr>
        <w:spacing w:after="0" w:line="240" w:lineRule="auto"/>
      </w:pPr>
      <w:r>
        <w:separator/>
      </w:r>
    </w:p>
  </w:footnote>
  <w:footnote w:type="continuationSeparator" w:id="0">
    <w:p w14:paraId="4DF5BEA5" w14:textId="77777777" w:rsidR="00291B33" w:rsidRDefault="00291B33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182FF9"/>
    <w:rsid w:val="002073C7"/>
    <w:rsid w:val="002129BC"/>
    <w:rsid w:val="00223010"/>
    <w:rsid w:val="00250714"/>
    <w:rsid w:val="00291B33"/>
    <w:rsid w:val="00294C9A"/>
    <w:rsid w:val="002D300E"/>
    <w:rsid w:val="00375E84"/>
    <w:rsid w:val="004578EE"/>
    <w:rsid w:val="00564699"/>
    <w:rsid w:val="0057288F"/>
    <w:rsid w:val="00624B62"/>
    <w:rsid w:val="006759CE"/>
    <w:rsid w:val="0068162F"/>
    <w:rsid w:val="006A768E"/>
    <w:rsid w:val="006C1317"/>
    <w:rsid w:val="00824739"/>
    <w:rsid w:val="00913D1E"/>
    <w:rsid w:val="00983ED7"/>
    <w:rsid w:val="009978F8"/>
    <w:rsid w:val="009F5EA8"/>
    <w:rsid w:val="00B05A7A"/>
    <w:rsid w:val="00B62275"/>
    <w:rsid w:val="00ED6DF0"/>
    <w:rsid w:val="00EF1A39"/>
    <w:rsid w:val="00F258D6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Rational Exponents– More Practice!!!</dc:title>
  <dc:subject/>
  <dc:creator>Jen Hill</dc:creator>
  <cp:keywords/>
  <dc:description/>
  <cp:lastModifiedBy>Hill, Jen</cp:lastModifiedBy>
  <cp:revision>4</cp:revision>
  <cp:lastPrinted>2024-05-07T21:40:00Z</cp:lastPrinted>
  <dcterms:created xsi:type="dcterms:W3CDTF">2024-05-07T21:46:00Z</dcterms:created>
  <dcterms:modified xsi:type="dcterms:W3CDTF">2024-07-30T21:31:00Z</dcterms:modified>
  <dc:language>en-US</dc:language>
</cp:coreProperties>
</file>